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C6" w:rsidRPr="00E84EC6" w:rsidRDefault="003F5197" w:rsidP="003F5197">
      <w:pPr>
        <w:shd w:val="clear" w:color="auto" w:fill="FFFFFF"/>
        <w:spacing w:after="0" w:line="240" w:lineRule="auto"/>
        <w:jc w:val="center"/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</w:pPr>
      <w:bookmarkStart w:id="0" w:name="_GoBack"/>
      <w:bookmarkEnd w:id="0"/>
      <w:r w:rsidRPr="00E84EC6">
        <w:rPr>
          <w:rFonts w:ascii="SourceSansProRegular" w:eastAsia="Times New Roman" w:hAnsi="SourceSansProRegular" w:cs="Times New Roman"/>
          <w:noProof/>
          <w:color w:val="164194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8F02BB5" wp14:editId="10C9A09D">
            <wp:simplePos x="0" y="0"/>
            <wp:positionH relativeFrom="column">
              <wp:posOffset>252095</wp:posOffset>
            </wp:positionH>
            <wp:positionV relativeFrom="paragraph">
              <wp:posOffset>2607945</wp:posOffset>
            </wp:positionV>
            <wp:extent cx="5362575" cy="2397760"/>
            <wp:effectExtent l="0" t="0" r="9525" b="2540"/>
            <wp:wrapSquare wrapText="bothSides"/>
            <wp:docPr id="2" name="Image 2" descr="Calendrier première période de répar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rier première période de réparti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C6" w:rsidRPr="00E84EC6">
        <w:rPr>
          <w:rFonts w:ascii="SourceSansProRegular" w:eastAsia="Times New Roman" w:hAnsi="SourceSansProRegular" w:cs="Times New Roman"/>
          <w:noProof/>
          <w:color w:val="164194"/>
          <w:sz w:val="24"/>
          <w:szCs w:val="24"/>
          <w:lang w:eastAsia="fr-FR"/>
        </w:rPr>
        <w:drawing>
          <wp:inline distT="0" distB="0" distL="0" distR="0" wp14:anchorId="3F3B2FC5" wp14:editId="5CA47C72">
            <wp:extent cx="5486400" cy="2262085"/>
            <wp:effectExtent l="0" t="0" r="0" b="5080"/>
            <wp:docPr id="1" name="Image 1" descr="6 mai : Ouverture du portail aux établissements - 27 mai : Ouverture du portail aux employ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mai : Ouverture du portail aux établissements - 27 mai : Ouverture du portail aux employe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EC6" w:rsidRPr="00E84EC6"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  <w:t>1</w:t>
      </w:r>
      <w:r w:rsidR="00E84EC6" w:rsidRPr="00E84EC6">
        <w:rPr>
          <w:rFonts w:ascii="SourceSansProBold" w:eastAsia="Times New Roman" w:hAnsi="SourceSansProBold" w:cs="Times New Roman"/>
          <w:color w:val="164194"/>
          <w:sz w:val="25"/>
          <w:szCs w:val="25"/>
          <w:vertAlign w:val="superscript"/>
          <w:lang w:eastAsia="fr-FR"/>
        </w:rPr>
        <w:t>ère</w:t>
      </w:r>
      <w:r w:rsidR="00E84EC6" w:rsidRPr="00E84EC6"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  <w:t> période de répartition</w:t>
      </w:r>
    </w:p>
    <w:p w:rsidR="00E84EC6" w:rsidRPr="00E84EC6" w:rsidRDefault="003F5197" w:rsidP="003F5197">
      <w:pPr>
        <w:shd w:val="clear" w:color="auto" w:fill="FFFFFF"/>
        <w:spacing w:after="0" w:line="240" w:lineRule="auto"/>
        <w:jc w:val="center"/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</w:pPr>
      <w:r w:rsidRPr="00E84EC6">
        <w:rPr>
          <w:rFonts w:ascii="SourceSansProRegular" w:eastAsia="Times New Roman" w:hAnsi="SourceSansProRegular" w:cs="Times New Roman"/>
          <w:noProof/>
          <w:color w:val="164194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D470020" wp14:editId="17DC95E2">
            <wp:simplePos x="0" y="0"/>
            <wp:positionH relativeFrom="margin">
              <wp:align>right</wp:align>
            </wp:positionH>
            <wp:positionV relativeFrom="paragraph">
              <wp:posOffset>5045075</wp:posOffset>
            </wp:positionV>
            <wp:extent cx="4943475" cy="1771650"/>
            <wp:effectExtent l="0" t="0" r="9525" b="0"/>
            <wp:wrapSquare wrapText="bothSides"/>
            <wp:docPr id="4" name="Image 4" descr="Date répartition fonds non rép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 répartition fonds non répar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6" b="7951"/>
                    <a:stretch/>
                  </pic:blipFill>
                  <pic:spPr bwMode="auto">
                    <a:xfrm>
                      <a:off x="0" y="0"/>
                      <a:ext cx="4945001" cy="17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EC6">
        <w:rPr>
          <w:rFonts w:ascii="SourceSansProRegular" w:eastAsia="Times New Roman" w:hAnsi="SourceSansProRegular" w:cs="Times New Roman"/>
          <w:noProof/>
          <w:color w:val="164194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46EB2CE" wp14:editId="25CE490D">
            <wp:simplePos x="0" y="0"/>
            <wp:positionH relativeFrom="margin">
              <wp:posOffset>566420</wp:posOffset>
            </wp:positionH>
            <wp:positionV relativeFrom="paragraph">
              <wp:posOffset>2840355</wp:posOffset>
            </wp:positionV>
            <wp:extent cx="4762500" cy="2057400"/>
            <wp:effectExtent l="0" t="0" r="0" b="0"/>
            <wp:wrapSquare wrapText="bothSides"/>
            <wp:docPr id="3" name="Image 3" descr="Calendrier de la deuxième période de répar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rier de la deuxième période de réparti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" b="4000"/>
                    <a:stretch/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C6" w:rsidRPr="00E84EC6"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  <w:t>2</w:t>
      </w:r>
      <w:r w:rsidR="00E84EC6" w:rsidRPr="00E84EC6">
        <w:rPr>
          <w:rFonts w:ascii="SourceSansProBold" w:eastAsia="Times New Roman" w:hAnsi="SourceSansProBold" w:cs="Times New Roman"/>
          <w:color w:val="164194"/>
          <w:sz w:val="25"/>
          <w:szCs w:val="25"/>
          <w:vertAlign w:val="superscript"/>
          <w:lang w:eastAsia="fr-FR"/>
        </w:rPr>
        <w:t>ème</w:t>
      </w:r>
      <w:r w:rsidR="00E84EC6" w:rsidRPr="00E84EC6"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  <w:t> période de répartition</w:t>
      </w:r>
    </w:p>
    <w:p w:rsidR="00E84EC6" w:rsidRPr="00E84EC6" w:rsidRDefault="00E84EC6" w:rsidP="003F5197">
      <w:pPr>
        <w:shd w:val="clear" w:color="auto" w:fill="FFFFFF"/>
        <w:spacing w:after="0" w:line="240" w:lineRule="auto"/>
        <w:jc w:val="center"/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</w:pPr>
      <w:r w:rsidRPr="00E84EC6">
        <w:rPr>
          <w:rFonts w:ascii="SourceSansProBold" w:eastAsia="Times New Roman" w:hAnsi="SourceSansProBold" w:cs="Times New Roman"/>
          <w:color w:val="164194"/>
          <w:sz w:val="36"/>
          <w:szCs w:val="36"/>
          <w:lang w:eastAsia="fr-FR"/>
        </w:rPr>
        <w:t>Fonds non répartis</w:t>
      </w:r>
    </w:p>
    <w:sectPr w:rsidR="00E84EC6" w:rsidRPr="00E84EC6" w:rsidSect="003F5197">
      <w:headerReference w:type="default" r:id="rId10"/>
      <w:pgSz w:w="11906" w:h="16838"/>
      <w:pgMar w:top="454" w:right="1418" w:bottom="340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6E" w:rsidRDefault="00C63D6E" w:rsidP="00E84EC6">
      <w:pPr>
        <w:spacing w:after="0" w:line="240" w:lineRule="auto"/>
      </w:pPr>
      <w:r>
        <w:separator/>
      </w:r>
    </w:p>
  </w:endnote>
  <w:endnote w:type="continuationSeparator" w:id="0">
    <w:p w:rsidR="00C63D6E" w:rsidRDefault="00C63D6E" w:rsidP="00E8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6E" w:rsidRDefault="00C63D6E" w:rsidP="00E84EC6">
      <w:pPr>
        <w:spacing w:after="0" w:line="240" w:lineRule="auto"/>
      </w:pPr>
      <w:r>
        <w:separator/>
      </w:r>
    </w:p>
  </w:footnote>
  <w:footnote w:type="continuationSeparator" w:id="0">
    <w:p w:rsidR="00C63D6E" w:rsidRDefault="00C63D6E" w:rsidP="00E8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C6" w:rsidRPr="00E84EC6" w:rsidRDefault="00E84EC6" w:rsidP="00E84EC6">
    <w:pPr>
      <w:shd w:val="clear" w:color="auto" w:fill="FFFFFF"/>
      <w:spacing w:after="0" w:line="240" w:lineRule="auto"/>
      <w:jc w:val="center"/>
      <w:outlineLvl w:val="0"/>
      <w:rPr>
        <w:rFonts w:ascii="SourceSansProBold" w:eastAsia="Times New Roman" w:hAnsi="SourceSansProBold" w:cs="Times New Roman"/>
        <w:color w:val="164194"/>
        <w:kern w:val="36"/>
        <w:sz w:val="48"/>
        <w:szCs w:val="48"/>
        <w:lang w:eastAsia="fr-FR"/>
      </w:rPr>
    </w:pPr>
    <w:r w:rsidRPr="00E84EC6">
      <w:rPr>
        <w:rFonts w:ascii="SourceSansProBold" w:eastAsia="Times New Roman" w:hAnsi="SourceSansProBold" w:cs="Times New Roman"/>
        <w:color w:val="164194"/>
        <w:kern w:val="36"/>
        <w:sz w:val="48"/>
        <w:szCs w:val="48"/>
        <w:lang w:eastAsia="fr-FR"/>
      </w:rPr>
      <w:t xml:space="preserve">Calendrier 2024 de la plateforme </w:t>
    </w:r>
    <w:proofErr w:type="spellStart"/>
    <w:r w:rsidRPr="00E84EC6">
      <w:rPr>
        <w:rFonts w:ascii="SourceSansProBold" w:eastAsia="Times New Roman" w:hAnsi="SourceSansProBold" w:cs="Times New Roman"/>
        <w:color w:val="164194"/>
        <w:kern w:val="36"/>
        <w:sz w:val="48"/>
        <w:szCs w:val="48"/>
        <w:lang w:eastAsia="fr-FR"/>
      </w:rPr>
      <w:t>SOLTéA</w:t>
    </w:r>
    <w:proofErr w:type="spellEnd"/>
  </w:p>
  <w:p w:rsidR="00E84EC6" w:rsidRPr="00E84EC6" w:rsidRDefault="00E84EC6" w:rsidP="00E84EC6">
    <w:pPr>
      <w:shd w:val="clear" w:color="auto" w:fill="FFFFFF"/>
      <w:spacing w:after="0" w:line="240" w:lineRule="auto"/>
      <w:jc w:val="center"/>
      <w:outlineLvl w:val="1"/>
      <w:rPr>
        <w:rFonts w:ascii="SourceSansProBold" w:eastAsia="Times New Roman" w:hAnsi="SourceSansProBold" w:cs="Times New Roman"/>
        <w:color w:val="164194"/>
        <w:sz w:val="36"/>
        <w:szCs w:val="36"/>
        <w:lang w:eastAsia="fr-FR"/>
      </w:rPr>
    </w:pPr>
    <w:r w:rsidRPr="00E84EC6">
      <w:rPr>
        <w:rFonts w:ascii="SourceSansProBold" w:eastAsia="Times New Roman" w:hAnsi="SourceSansProBold" w:cs="Times New Roman"/>
        <w:color w:val="164194"/>
        <w:sz w:val="36"/>
        <w:szCs w:val="36"/>
        <w:lang w:eastAsia="fr-FR"/>
      </w:rPr>
      <w:t>Ouverture de la plateforme</w:t>
    </w:r>
  </w:p>
  <w:p w:rsidR="00E84EC6" w:rsidRPr="00E84EC6" w:rsidRDefault="00E84EC6" w:rsidP="00E84EC6">
    <w:pPr>
      <w:pStyle w:val="En-tte"/>
      <w:tabs>
        <w:tab w:val="clear" w:pos="4536"/>
        <w:tab w:val="clear" w:pos="9072"/>
        <w:tab w:val="left" w:pos="36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F6"/>
    <w:rsid w:val="00287129"/>
    <w:rsid w:val="0034689E"/>
    <w:rsid w:val="003A16F6"/>
    <w:rsid w:val="003F5197"/>
    <w:rsid w:val="00AA3FD8"/>
    <w:rsid w:val="00AF4F05"/>
    <w:rsid w:val="00C63D6E"/>
    <w:rsid w:val="00E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23CCB-736F-43E0-B086-58688610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8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EC6"/>
  </w:style>
  <w:style w:type="paragraph" w:styleId="Pieddepage">
    <w:name w:val="footer"/>
    <w:basedOn w:val="Normal"/>
    <w:link w:val="PieddepageCar"/>
    <w:uiPriority w:val="99"/>
    <w:unhideWhenUsed/>
    <w:rsid w:val="00E8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coordoter</dc:creator>
  <cp:keywords/>
  <dc:description/>
  <cp:lastModifiedBy>coordoter</cp:lastModifiedBy>
  <cp:revision>2</cp:revision>
  <cp:lastPrinted>2024-04-05T07:02:00Z</cp:lastPrinted>
  <dcterms:created xsi:type="dcterms:W3CDTF">2024-04-05T07:03:00Z</dcterms:created>
  <dcterms:modified xsi:type="dcterms:W3CDTF">2024-04-05T07:03:00Z</dcterms:modified>
</cp:coreProperties>
</file>